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E0C" w:rsidRDefault="00D007FE">
      <w:pPr>
        <w:rPr>
          <w:b/>
        </w:rPr>
      </w:pPr>
      <w:r w:rsidRPr="00D007FE">
        <w:rPr>
          <w:b/>
        </w:rPr>
        <w:t>Показ спектакля «Стойкость» 23 марта 2025</w:t>
      </w:r>
    </w:p>
    <w:p w:rsidR="00BD1D9E" w:rsidRDefault="00BD1D9E">
      <w:pPr>
        <w:rPr>
          <w:bCs/>
        </w:rPr>
      </w:pPr>
    </w:p>
    <w:p w:rsidR="00D007FE" w:rsidRPr="00BD1D9E" w:rsidRDefault="00BD1D9E" w:rsidP="00BD1D9E">
      <w:pPr>
        <w:rPr>
          <w:bCs/>
        </w:rPr>
      </w:pPr>
      <w:r w:rsidRPr="00BD1D9E">
        <w:rPr>
          <w:bCs/>
        </w:rPr>
        <w:t xml:space="preserve">Премьера спектакля «Стойкость» состоялась 11 декабря 2023 в день рождения Александра Солженицына на сцене концертного зала Дома русского зарубежья. Артисты легендарной Таганки </w:t>
      </w:r>
      <w:r>
        <w:rPr>
          <w:bCs/>
        </w:rPr>
        <w:t xml:space="preserve">спустя 25 лет после премьеры любимовской «Шарашки» (1998) вновь играют спектакль по произведениям великого писателя. Литературную основу «Стойкости» составили сцены из </w:t>
      </w:r>
      <w:r w:rsidR="00D007FE" w:rsidRPr="00D007FE">
        <w:t>эпопеи «Архипелаг ГУЛАГ» и романа «В круге первом».</w:t>
      </w:r>
    </w:p>
    <w:p w:rsidR="00D007FE" w:rsidRDefault="00D007FE" w:rsidP="00D007FE">
      <w:r>
        <w:t xml:space="preserve">Продолжая </w:t>
      </w:r>
      <w:r w:rsidR="00BD1D9E">
        <w:t>извечные</w:t>
      </w:r>
      <w:bookmarkStart w:id="0" w:name="_GoBack"/>
      <w:bookmarkEnd w:id="0"/>
      <w:r>
        <w:t xml:space="preserve"> традиции мировой классики, Солженицын прокладывает путь по вечным ориентирам: человек, его природа, характер, поступки,</w:t>
      </w:r>
      <w:r w:rsidRPr="00D007FE">
        <w:t xml:space="preserve"> </w:t>
      </w:r>
      <w:r>
        <w:t>достоинство и бесславие,</w:t>
      </w:r>
      <w:r w:rsidRPr="00D007FE">
        <w:t xml:space="preserve"> </w:t>
      </w:r>
      <w:r>
        <w:t>сила и бессилие,</w:t>
      </w:r>
      <w:r w:rsidRPr="00D007FE">
        <w:t xml:space="preserve"> </w:t>
      </w:r>
      <w:r>
        <w:t>верность и вероломство, отчаяние и надежда,</w:t>
      </w:r>
      <w:r w:rsidRPr="00D007FE">
        <w:t xml:space="preserve"> </w:t>
      </w:r>
      <w:r>
        <w:t>вера и любовь.</w:t>
      </w:r>
    </w:p>
    <w:p w:rsidR="00640F40" w:rsidRPr="00640F40" w:rsidRDefault="00640F40" w:rsidP="00640F40">
      <w:pPr>
        <w:rPr>
          <w:i/>
        </w:rPr>
      </w:pPr>
      <w:r w:rsidRPr="00640F40">
        <w:rPr>
          <w:i/>
        </w:rPr>
        <w:t>Возможно, через две тысячи лет чтение «ГУЛАГа» будет доставлять то же удовольствие, что чтение «Илиады» сегодня. Но если не читать «ГУЛАГ» сегодня, гораздо раньше, чем через две тысячи лет,</w:t>
      </w:r>
      <w:r>
        <w:rPr>
          <w:i/>
        </w:rPr>
        <w:t xml:space="preserve"> читать обе книги будет некому.</w:t>
      </w:r>
    </w:p>
    <w:p w:rsidR="00640F40" w:rsidRPr="00640F40" w:rsidRDefault="00640F40" w:rsidP="00640F40">
      <w:pPr>
        <w:jc w:val="right"/>
        <w:rPr>
          <w:i/>
        </w:rPr>
      </w:pPr>
      <w:r w:rsidRPr="00640F40">
        <w:rPr>
          <w:i/>
        </w:rPr>
        <w:t>Иосиф Бродский</w:t>
      </w:r>
    </w:p>
    <w:p w:rsidR="00640F40" w:rsidRDefault="00640F40" w:rsidP="00D007FE"/>
    <w:p w:rsidR="00640F40" w:rsidRDefault="00D007FE" w:rsidP="00640F40">
      <w:pPr>
        <w:rPr>
          <w:b/>
        </w:rPr>
      </w:pPr>
      <w:r>
        <w:rPr>
          <w:u w:val="single"/>
        </w:rPr>
        <w:t xml:space="preserve">В </w:t>
      </w:r>
      <w:r w:rsidRPr="00D007FE">
        <w:rPr>
          <w:u w:val="single"/>
        </w:rPr>
        <w:t>ролях</w:t>
      </w:r>
      <w:r w:rsidRPr="00D007FE">
        <w:t xml:space="preserve">: </w:t>
      </w:r>
      <w:r w:rsidRPr="00D007FE">
        <w:rPr>
          <w:b/>
        </w:rPr>
        <w:t>Андрей Беляев</w:t>
      </w:r>
      <w:r w:rsidRPr="00D007FE">
        <w:t xml:space="preserve">, </w:t>
      </w:r>
      <w:r w:rsidRPr="00D007FE">
        <w:rPr>
          <w:b/>
        </w:rPr>
        <w:t>Дарья Михайличенко</w:t>
      </w:r>
      <w:r w:rsidRPr="00D007FE">
        <w:t xml:space="preserve">, </w:t>
      </w:r>
      <w:r w:rsidRPr="00D007FE">
        <w:rPr>
          <w:b/>
        </w:rPr>
        <w:t>Денис Муляр</w:t>
      </w:r>
      <w:r w:rsidRPr="00D007FE">
        <w:t xml:space="preserve">, Заслуженный артист РФ </w:t>
      </w:r>
      <w:r w:rsidRPr="00D007FE">
        <w:rPr>
          <w:b/>
        </w:rPr>
        <w:t>Дмитрий Муляр</w:t>
      </w:r>
      <w:r w:rsidRPr="00D007FE">
        <w:t xml:space="preserve">, </w:t>
      </w:r>
      <w:r w:rsidRPr="00D007FE">
        <w:rPr>
          <w:b/>
        </w:rPr>
        <w:t>Юлия Стожарова</w:t>
      </w:r>
    </w:p>
    <w:p w:rsidR="00D007FE" w:rsidRDefault="00D007FE" w:rsidP="00D007FE">
      <w:r w:rsidRPr="00D007FE">
        <w:rPr>
          <w:u w:val="single"/>
        </w:rPr>
        <w:t>Продолжительность</w:t>
      </w:r>
      <w:r w:rsidRPr="00D007FE">
        <w:t>:</w:t>
      </w:r>
      <w:r w:rsidRPr="00E71F52">
        <w:t xml:space="preserve"> </w:t>
      </w:r>
      <w:r w:rsidRPr="00D007FE">
        <w:t>1 ч. 20 мин. (без антракта)</w:t>
      </w:r>
    </w:p>
    <w:p w:rsidR="00D007FE" w:rsidRPr="0037165F" w:rsidRDefault="00640F40" w:rsidP="00D007FE">
      <w:r w:rsidRPr="00640F40">
        <w:rPr>
          <w:u w:val="single"/>
        </w:rPr>
        <w:t>Начало в 18:00</w:t>
      </w:r>
      <w:r w:rsidR="0037165F">
        <w:t xml:space="preserve"> (</w:t>
      </w:r>
      <w:r w:rsidR="0037165F" w:rsidRPr="0037165F">
        <w:t xml:space="preserve">концертный зал Дома русского зарубежья </w:t>
      </w:r>
      <w:r w:rsidR="0037165F" w:rsidRPr="0037165F">
        <w:br/>
        <w:t>им. А. Солженицына</w:t>
      </w:r>
      <w:r w:rsidR="0037165F">
        <w:t>)</w:t>
      </w:r>
    </w:p>
    <w:p w:rsidR="00640F40" w:rsidRDefault="00640F40" w:rsidP="00D007FE">
      <w:pPr>
        <w:rPr>
          <w:u w:val="single"/>
        </w:rPr>
      </w:pPr>
    </w:p>
    <w:p w:rsidR="00640F40" w:rsidRDefault="00640F40" w:rsidP="00D007FE">
      <w:r>
        <w:rPr>
          <w:u w:val="single"/>
        </w:rPr>
        <w:t xml:space="preserve">Билеты приобретаются онлайн: </w:t>
      </w:r>
      <w:hyperlink r:id="rId4" w:history="1">
        <w:r w:rsidRPr="00640F40">
          <w:rPr>
            <w:rStyle w:val="a3"/>
            <w:u w:val="none"/>
          </w:rPr>
          <w:t>https://msk.kassir.ru/teatr/stoykost</w:t>
        </w:r>
      </w:hyperlink>
      <w:r w:rsidRPr="00640F40">
        <w:t xml:space="preserve"> </w:t>
      </w:r>
    </w:p>
    <w:p w:rsidR="00E71F52" w:rsidRPr="00E71F52" w:rsidRDefault="00E71F52" w:rsidP="00D007FE">
      <w:pPr>
        <w:rPr>
          <w:i/>
        </w:rPr>
      </w:pPr>
      <w:r w:rsidRPr="00E71F52">
        <w:rPr>
          <w:i/>
        </w:rPr>
        <w:t>Билет на спектакль предоставляет право бесплатно посетить экспозицию музея</w:t>
      </w:r>
    </w:p>
    <w:p w:rsidR="00640F40" w:rsidRPr="00640F40" w:rsidRDefault="00640F40" w:rsidP="00D007FE">
      <w:pPr>
        <w:rPr>
          <w:u w:val="single"/>
        </w:rPr>
      </w:pPr>
      <w:r w:rsidRPr="00640F40">
        <w:rPr>
          <w:u w:val="single"/>
        </w:rPr>
        <w:t>Официальный сайт спектакля</w:t>
      </w:r>
      <w:r>
        <w:t xml:space="preserve">: </w:t>
      </w:r>
      <w:hyperlink r:id="rId5" w:history="1">
        <w:r w:rsidRPr="00505020">
          <w:rPr>
            <w:rStyle w:val="a3"/>
          </w:rPr>
          <w:t>https://stoykost.tilda.ws/</w:t>
        </w:r>
      </w:hyperlink>
      <w:r>
        <w:t xml:space="preserve"> </w:t>
      </w:r>
    </w:p>
    <w:p w:rsidR="00640F40" w:rsidRPr="00640F40" w:rsidRDefault="00640F40" w:rsidP="00D007FE"/>
    <w:p w:rsidR="00640F40" w:rsidRPr="00640F40" w:rsidRDefault="00640F40" w:rsidP="00640F40">
      <w:pPr>
        <w:ind w:firstLine="0"/>
        <w:rPr>
          <w:b/>
        </w:rPr>
      </w:pPr>
    </w:p>
    <w:sectPr w:rsidR="00640F40" w:rsidRPr="0064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A5"/>
    <w:rsid w:val="0037165F"/>
    <w:rsid w:val="005A2E0C"/>
    <w:rsid w:val="00640F40"/>
    <w:rsid w:val="008741A5"/>
    <w:rsid w:val="00BD1D9E"/>
    <w:rsid w:val="00D007FE"/>
    <w:rsid w:val="00E7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168A"/>
  <w15:chartTrackingRefBased/>
  <w15:docId w15:val="{56FF80E3-098A-4FA6-B1BA-7ADEC439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oykost.tilda.ws/" TargetMode="External"/><Relationship Id="rId4" Type="http://schemas.openxmlformats.org/officeDocument/2006/relationships/hyperlink" Target="https://msk.kassir.ru/teatr/stoyk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1230</Characters>
  <Application>Microsoft Office Word</Application>
  <DocSecurity>0</DocSecurity>
  <Lines>10</Lines>
  <Paragraphs>2</Paragraphs>
  <ScaleCrop>false</ScaleCrop>
  <Company>diakov.net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7</cp:revision>
  <dcterms:created xsi:type="dcterms:W3CDTF">2025-02-18T07:37:00Z</dcterms:created>
  <dcterms:modified xsi:type="dcterms:W3CDTF">2025-02-18T08:29:00Z</dcterms:modified>
</cp:coreProperties>
</file>